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170F" w14:textId="48E583BF" w:rsidR="00CC516A" w:rsidRDefault="00591DE3">
      <w:pPr>
        <w:rPr>
          <w:lang w:val="en-US"/>
        </w:rPr>
      </w:pPr>
      <w:r>
        <w:rPr>
          <w:lang w:val="en-US"/>
        </w:rPr>
        <w:t>INTER</w:t>
      </w:r>
      <w:r w:rsidR="00E1794C">
        <w:rPr>
          <w:lang w:val="en-US"/>
        </w:rPr>
        <w:t>I</w:t>
      </w:r>
      <w:r>
        <w:rPr>
          <w:lang w:val="en-US"/>
        </w:rPr>
        <w:t>M REPORT ON A BRO</w:t>
      </w:r>
      <w:r w:rsidR="0038779C">
        <w:rPr>
          <w:lang w:val="en-US"/>
        </w:rPr>
        <w:t>N</w:t>
      </w:r>
      <w:r>
        <w:rPr>
          <w:lang w:val="en-US"/>
        </w:rPr>
        <w:t>ZE BUCKLE</w:t>
      </w:r>
      <w:r w:rsidR="00572B61">
        <w:rPr>
          <w:lang w:val="en-US"/>
        </w:rPr>
        <w:t xml:space="preserve"> </w:t>
      </w:r>
      <w:r w:rsidR="00BC23A4">
        <w:rPr>
          <w:lang w:val="en-US"/>
        </w:rPr>
        <w:t>BY RAYMOND WALLWORK 12/03/2022</w:t>
      </w:r>
    </w:p>
    <w:p w14:paraId="64BA2AFB" w14:textId="34933153" w:rsidR="00572B61" w:rsidRDefault="00572B61">
      <w:pPr>
        <w:rPr>
          <w:lang w:val="en-US"/>
        </w:rPr>
      </w:pPr>
      <w:r>
        <w:rPr>
          <w:lang w:val="en-US"/>
        </w:rPr>
        <w:t xml:space="preserve">FOUND ON </w:t>
      </w:r>
      <w:r w:rsidR="00AE777B">
        <w:rPr>
          <w:lang w:val="en-US"/>
        </w:rPr>
        <w:t>BUILDING SITE AT BAGINTON 40 YEARYS AGO</w:t>
      </w:r>
      <w:r w:rsidR="0056165B">
        <w:rPr>
          <w:lang w:val="en-US"/>
        </w:rPr>
        <w:t>.</w:t>
      </w:r>
    </w:p>
    <w:p w14:paraId="207DD07F" w14:textId="3C713150" w:rsidR="0056165B" w:rsidRDefault="001960EE">
      <w:pPr>
        <w:rPr>
          <w:lang w:val="en-US"/>
        </w:rPr>
      </w:pPr>
      <w:r>
        <w:rPr>
          <w:lang w:val="en-US"/>
        </w:rPr>
        <w:t>IT</w:t>
      </w:r>
      <w:r w:rsidR="00CD2C08">
        <w:rPr>
          <w:lang w:val="en-US"/>
        </w:rPr>
        <w:t>S</w:t>
      </w:r>
      <w:r>
        <w:rPr>
          <w:lang w:val="en-US"/>
        </w:rPr>
        <w:t xml:space="preserve"> W</w:t>
      </w:r>
      <w:r w:rsidR="0038779C">
        <w:rPr>
          <w:lang w:val="en-US"/>
        </w:rPr>
        <w:t>EI</w:t>
      </w:r>
      <w:r>
        <w:rPr>
          <w:lang w:val="en-US"/>
        </w:rPr>
        <w:t>G</w:t>
      </w:r>
      <w:r w:rsidR="0038779C">
        <w:rPr>
          <w:lang w:val="en-US"/>
        </w:rPr>
        <w:t>HT</w:t>
      </w:r>
      <w:r w:rsidR="00CD2C08">
        <w:rPr>
          <w:lang w:val="en-US"/>
        </w:rPr>
        <w:t xml:space="preserve"> = 2 GRAMS</w:t>
      </w:r>
    </w:p>
    <w:p w14:paraId="413E5247" w14:textId="43BCD7E2" w:rsidR="0056165B" w:rsidRDefault="0056165B">
      <w:pPr>
        <w:rPr>
          <w:lang w:val="en-US"/>
        </w:rPr>
      </w:pPr>
      <w:r>
        <w:rPr>
          <w:lang w:val="en-US"/>
        </w:rPr>
        <w:t>IT IS</w:t>
      </w:r>
      <w:r w:rsidR="00B34D30">
        <w:rPr>
          <w:lang w:val="en-US"/>
        </w:rPr>
        <w:t xml:space="preserve"> 40mm WIDE</w:t>
      </w:r>
      <w:r w:rsidR="002F35A4">
        <w:rPr>
          <w:lang w:val="en-US"/>
        </w:rPr>
        <w:t xml:space="preserve"> WITH A HINGED IRON PIN (RUSTED)</w:t>
      </w:r>
    </w:p>
    <w:p w14:paraId="4CB8F622" w14:textId="053C33A1" w:rsidR="0052174E" w:rsidRDefault="002F35A4">
      <w:pPr>
        <w:rPr>
          <w:lang w:val="en-US"/>
        </w:rPr>
      </w:pPr>
      <w:r>
        <w:rPr>
          <w:lang w:val="en-US"/>
        </w:rPr>
        <w:t>I</w:t>
      </w:r>
      <w:r w:rsidR="00A537B4">
        <w:rPr>
          <w:lang w:val="en-US"/>
        </w:rPr>
        <w:t>T IS HIGHLY DECORATED ON ALL SIDES. A HORSE IS VISIBLE</w:t>
      </w:r>
      <w:r w:rsidR="00FB12DF">
        <w:rPr>
          <w:lang w:val="en-US"/>
        </w:rPr>
        <w:t xml:space="preserve"> TO THE NAKED EYE</w:t>
      </w:r>
      <w:r w:rsidR="00A537B4">
        <w:rPr>
          <w:lang w:val="en-US"/>
        </w:rPr>
        <w:t>,</w:t>
      </w:r>
      <w:r w:rsidR="00FB12DF">
        <w:rPr>
          <w:lang w:val="en-US"/>
        </w:rPr>
        <w:t xml:space="preserve"> AS IS</w:t>
      </w:r>
      <w:r w:rsidR="00A537B4">
        <w:rPr>
          <w:lang w:val="en-US"/>
        </w:rPr>
        <w:t xml:space="preserve"> A</w:t>
      </w:r>
      <w:r w:rsidR="0052174E">
        <w:rPr>
          <w:lang w:val="en-US"/>
        </w:rPr>
        <w:t>N 8-POINTED STAR</w:t>
      </w:r>
      <w:r w:rsidR="00A537B4">
        <w:rPr>
          <w:lang w:val="en-US"/>
        </w:rPr>
        <w:t>, A GOOSE AND A MAN</w:t>
      </w:r>
      <w:r w:rsidR="00FB12DF">
        <w:rPr>
          <w:lang w:val="en-US"/>
        </w:rPr>
        <w:t xml:space="preserve"> WHEN INSPECTED MORE CLOSELY</w:t>
      </w:r>
      <w:r w:rsidR="00BC23A4">
        <w:rPr>
          <w:lang w:val="en-US"/>
        </w:rPr>
        <w:t>.</w:t>
      </w:r>
    </w:p>
    <w:p w14:paraId="42B66C1A" w14:textId="77777777" w:rsidR="00FB12DF" w:rsidRDefault="00FB12DF">
      <w:pPr>
        <w:rPr>
          <w:lang w:val="en-US"/>
        </w:rPr>
      </w:pPr>
    </w:p>
    <w:p w14:paraId="100C55D1" w14:textId="5B14AB59" w:rsidR="00BD03F9" w:rsidRDefault="00180890">
      <w:pPr>
        <w:rPr>
          <w:lang w:val="en-US"/>
        </w:rPr>
      </w:pPr>
      <w:r>
        <w:rPr>
          <w:noProof/>
        </w:rPr>
        <w:drawing>
          <wp:inline distT="0" distB="0" distL="0" distR="0" wp14:anchorId="42FE6B92" wp14:editId="03AEE68A">
            <wp:extent cx="3941521" cy="2824480"/>
            <wp:effectExtent l="0" t="0" r="1905" b="0"/>
            <wp:docPr id="1" name="Picture 1" descr="A picture containing accessory, close, eat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ccessory, close, eat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6246" cy="28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FFDA" w14:textId="1651433F" w:rsidR="0023538B" w:rsidRDefault="0023538B">
      <w:pPr>
        <w:rPr>
          <w:lang w:val="en-US"/>
        </w:rPr>
      </w:pPr>
      <w:r>
        <w:rPr>
          <w:noProof/>
        </w:rPr>
        <w:drawing>
          <wp:inline distT="0" distB="0" distL="0" distR="0" wp14:anchorId="468D7CC9" wp14:editId="04799831">
            <wp:extent cx="4062789" cy="2425700"/>
            <wp:effectExtent l="0" t="0" r="0" b="0"/>
            <wp:docPr id="2" name="Picture 2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ccessor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6606" cy="242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8DB2" w14:textId="77777777" w:rsidR="0023538B" w:rsidRDefault="0023538B">
      <w:pPr>
        <w:rPr>
          <w:lang w:val="en-US"/>
        </w:rPr>
      </w:pPr>
    </w:p>
    <w:p w14:paraId="5D477818" w14:textId="77777777" w:rsidR="00E90EDA" w:rsidRDefault="00E90EDA">
      <w:pPr>
        <w:rPr>
          <w:lang w:val="en-US"/>
        </w:rPr>
      </w:pPr>
    </w:p>
    <w:p w14:paraId="6A639A1E" w14:textId="77777777" w:rsidR="00E90EDA" w:rsidRDefault="00E90EDA">
      <w:pPr>
        <w:rPr>
          <w:lang w:val="en-US"/>
        </w:rPr>
      </w:pPr>
    </w:p>
    <w:p w14:paraId="7EC75426" w14:textId="77777777" w:rsidR="00E90EDA" w:rsidRDefault="00E90EDA">
      <w:pPr>
        <w:rPr>
          <w:lang w:val="en-US"/>
        </w:rPr>
      </w:pPr>
    </w:p>
    <w:p w14:paraId="188EE80B" w14:textId="77777777" w:rsidR="00E90EDA" w:rsidRDefault="00E90EDA">
      <w:pPr>
        <w:rPr>
          <w:lang w:val="en-US"/>
        </w:rPr>
      </w:pPr>
    </w:p>
    <w:p w14:paraId="7329C390" w14:textId="77777777" w:rsidR="00E90EDA" w:rsidRDefault="00E90EDA">
      <w:pPr>
        <w:rPr>
          <w:lang w:val="en-US"/>
        </w:rPr>
      </w:pPr>
    </w:p>
    <w:p w14:paraId="57358F97" w14:textId="77777777" w:rsidR="00E90EDA" w:rsidRDefault="00E90EDA">
      <w:pPr>
        <w:rPr>
          <w:lang w:val="en-US"/>
        </w:rPr>
      </w:pPr>
    </w:p>
    <w:p w14:paraId="73F1875A" w14:textId="51359C48" w:rsidR="00E90EDA" w:rsidRDefault="000955E3">
      <w:pPr>
        <w:rPr>
          <w:lang w:val="en-US"/>
        </w:rPr>
      </w:pPr>
      <w:r>
        <w:rPr>
          <w:lang w:val="en-US"/>
        </w:rPr>
        <w:t>The b</w:t>
      </w:r>
      <w:r w:rsidR="00E90EDA">
        <w:rPr>
          <w:lang w:val="en-US"/>
        </w:rPr>
        <w:t xml:space="preserve">uckle </w:t>
      </w:r>
      <w:r>
        <w:rPr>
          <w:lang w:val="en-US"/>
        </w:rPr>
        <w:t xml:space="preserve">is </w:t>
      </w:r>
      <w:r w:rsidR="00E90EDA">
        <w:rPr>
          <w:lang w:val="en-US"/>
        </w:rPr>
        <w:t>rotated</w:t>
      </w:r>
      <w:r>
        <w:rPr>
          <w:lang w:val="en-US"/>
        </w:rPr>
        <w:t xml:space="preserve"> 180 degrees</w:t>
      </w:r>
      <w:r w:rsidR="00E90EDA">
        <w:rPr>
          <w:lang w:val="en-US"/>
        </w:rPr>
        <w:t xml:space="preserve"> in</w:t>
      </w:r>
      <w:r>
        <w:rPr>
          <w:lang w:val="en-US"/>
        </w:rPr>
        <w:t xml:space="preserve"> the</w:t>
      </w:r>
      <w:r w:rsidR="00E90EDA">
        <w:rPr>
          <w:lang w:val="en-US"/>
        </w:rPr>
        <w:t xml:space="preserve"> images below.</w:t>
      </w:r>
    </w:p>
    <w:p w14:paraId="42190B2C" w14:textId="740ACC2B" w:rsidR="00BD03F9" w:rsidRDefault="00BD03F9">
      <w:pPr>
        <w:rPr>
          <w:lang w:val="en-US"/>
        </w:rPr>
      </w:pPr>
      <w:r w:rsidRPr="00BD03F9">
        <w:drawing>
          <wp:inline distT="0" distB="0" distL="0" distR="0" wp14:anchorId="09E8DAC6" wp14:editId="3E852D6F">
            <wp:extent cx="5731510" cy="2463800"/>
            <wp:effectExtent l="0" t="0" r="254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B0A7084-DE9C-488E-86BF-71EE6813A1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B0A7084-DE9C-488E-86BF-71EE6813A1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2465" w14:textId="7E80D7CB" w:rsidR="00E90EDA" w:rsidRPr="00591DE3" w:rsidRDefault="00E90EDA">
      <w:pPr>
        <w:rPr>
          <w:lang w:val="en-US"/>
        </w:rPr>
      </w:pPr>
      <w:r>
        <w:rPr>
          <w:noProof/>
        </w:rPr>
        <w:drawing>
          <wp:inline distT="0" distB="0" distL="0" distR="0" wp14:anchorId="2FE38E4B" wp14:editId="71200272">
            <wp:extent cx="5731510" cy="2712085"/>
            <wp:effectExtent l="0" t="0" r="254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EDA" w:rsidRPr="00591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E3"/>
    <w:rsid w:val="000955E3"/>
    <w:rsid w:val="00180890"/>
    <w:rsid w:val="001960EE"/>
    <w:rsid w:val="0023538B"/>
    <w:rsid w:val="002F35A4"/>
    <w:rsid w:val="0038779C"/>
    <w:rsid w:val="0052174E"/>
    <w:rsid w:val="0056165B"/>
    <w:rsid w:val="00572B61"/>
    <w:rsid w:val="00591DE3"/>
    <w:rsid w:val="00A537B4"/>
    <w:rsid w:val="00AA5AA5"/>
    <w:rsid w:val="00AE777B"/>
    <w:rsid w:val="00B34D30"/>
    <w:rsid w:val="00BC23A4"/>
    <w:rsid w:val="00BD03F9"/>
    <w:rsid w:val="00CC516A"/>
    <w:rsid w:val="00CD2C08"/>
    <w:rsid w:val="00E1794C"/>
    <w:rsid w:val="00E90EDA"/>
    <w:rsid w:val="00FB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59485"/>
  <w15:chartTrackingRefBased/>
  <w15:docId w15:val="{9467CBF7-63CD-4C7E-9A48-9B7DE77E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Wallwork</dc:creator>
  <cp:keywords/>
  <dc:description/>
  <cp:lastModifiedBy>Ray Wallwork</cp:lastModifiedBy>
  <cp:revision>15</cp:revision>
  <dcterms:created xsi:type="dcterms:W3CDTF">2022-03-12T09:50:00Z</dcterms:created>
  <dcterms:modified xsi:type="dcterms:W3CDTF">2022-03-12T11:11:00Z</dcterms:modified>
</cp:coreProperties>
</file>